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48" w:rsidRDefault="00CB7148" w:rsidP="00CB714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Ойыл аудандық балалар кітапханасы</w:t>
      </w:r>
    </w:p>
    <w:p w:rsidR="00CB7148" w:rsidRDefault="00CB7148" w:rsidP="00CB7148">
      <w:pP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-118110</wp:posOffset>
            </wp:positionH>
            <wp:positionV relativeFrom="paragraph">
              <wp:posOffset>-405765</wp:posOffset>
            </wp:positionV>
            <wp:extent cx="1628775" cy="2981325"/>
            <wp:effectExtent l="742950" t="0" r="695325" b="0"/>
            <wp:wrapTight wrapText="bothSides">
              <wp:wrapPolygon edited="0">
                <wp:start x="-9853" y="4693"/>
                <wp:lineTo x="-9853" y="16562"/>
                <wp:lineTo x="30821" y="16562"/>
                <wp:lineTo x="30821" y="4693"/>
                <wp:lineTo x="-9853" y="4693"/>
              </wp:wrapPolygon>
            </wp:wrapTight>
            <wp:docPr id="23" name="Рисунок 23" descr="C:\Users\User\AppData\Local\Microsoft\Windows\INetCache\Content.Word\IMG-20220216-WA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IMG-20220216-WA0086.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234"/>
                    <a:stretch/>
                  </pic:blipFill>
                  <pic:spPr bwMode="auto">
                    <a:xfrm>
                      <a:off x="0" y="0"/>
                      <a:ext cx="1628775" cy="2981325"/>
                    </a:xfrm>
                    <a:prstGeom prst="rect">
                      <a:avLst/>
                    </a:prstGeom>
                    <a:noFill/>
                    <a:ln>
                      <a:noFill/>
                    </a:ln>
                    <a:scene3d>
                      <a:camera prst="orthographicFront">
                        <a:rot lat="0" lon="0" rev="5400000"/>
                      </a:camera>
                      <a:lightRig rig="threePt" dir="t"/>
                    </a:scene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B7148" w:rsidRPr="00AF6D7A" w:rsidRDefault="00CB7148" w:rsidP="00CB7148">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Аға кітапханашы</w:t>
      </w:r>
      <w:r w:rsidRPr="00AF6D7A">
        <w:rPr>
          <w:rFonts w:ascii="Times New Roman" w:hAnsi="Times New Roman" w:cs="Times New Roman"/>
          <w:b/>
          <w:sz w:val="28"/>
          <w:szCs w:val="28"/>
          <w:lang w:val="kk-KZ"/>
        </w:rPr>
        <w:t>:</w:t>
      </w:r>
      <w:r w:rsidRPr="00AF6D7A">
        <w:rPr>
          <w:rFonts w:ascii="Times New Roman" w:hAnsi="Times New Roman" w:cs="Times New Roman"/>
          <w:sz w:val="28"/>
          <w:szCs w:val="28"/>
          <w:lang w:val="kk-KZ"/>
        </w:rPr>
        <w:t xml:space="preserve"> </w:t>
      </w:r>
      <w:r>
        <w:rPr>
          <w:rFonts w:ascii="Times New Roman" w:hAnsi="Times New Roman" w:cs="Times New Roman"/>
          <w:sz w:val="28"/>
          <w:szCs w:val="28"/>
          <w:lang w:val="kk-KZ"/>
        </w:rPr>
        <w:t>Қаплиева Гүлайым Аманжолқызы</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Ғимараттың құрылған жылы:</w:t>
      </w:r>
      <w:r w:rsidRPr="00AF6D7A">
        <w:rPr>
          <w:rFonts w:ascii="Times New Roman" w:hAnsi="Times New Roman" w:cs="Times New Roman"/>
          <w:sz w:val="28"/>
          <w:szCs w:val="28"/>
          <w:lang w:val="kk-KZ"/>
        </w:rPr>
        <w:t xml:space="preserve"> </w:t>
      </w:r>
      <w:r>
        <w:rPr>
          <w:rFonts w:ascii="Times New Roman" w:hAnsi="Times New Roman" w:cs="Times New Roman"/>
          <w:sz w:val="28"/>
          <w:szCs w:val="28"/>
          <w:lang w:val="kk-KZ"/>
        </w:rPr>
        <w:t>1986 жылы</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Меншік иесі:</w:t>
      </w:r>
      <w:r w:rsidRPr="00AF6D7A">
        <w:rPr>
          <w:rFonts w:ascii="Times New Roman" w:hAnsi="Times New Roman" w:cs="Times New Roman"/>
          <w:sz w:val="28"/>
          <w:szCs w:val="28"/>
          <w:lang w:val="kk-KZ"/>
        </w:rPr>
        <w:t xml:space="preserve"> Мемлекеттік</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Мекен жайы:</w:t>
      </w:r>
      <w:r w:rsidRPr="00AF6D7A">
        <w:rPr>
          <w:rFonts w:ascii="Times New Roman" w:hAnsi="Times New Roman" w:cs="Times New Roman"/>
          <w:sz w:val="28"/>
          <w:szCs w:val="28"/>
          <w:lang w:val="kk-KZ"/>
        </w:rPr>
        <w:t xml:space="preserve"> Ақтөбе облысы,</w:t>
      </w:r>
      <w:r>
        <w:rPr>
          <w:rFonts w:ascii="Times New Roman" w:hAnsi="Times New Roman" w:cs="Times New Roman"/>
          <w:sz w:val="28"/>
          <w:szCs w:val="28"/>
          <w:lang w:val="kk-KZ"/>
        </w:rPr>
        <w:t xml:space="preserve"> </w:t>
      </w:r>
      <w:r w:rsidRPr="00AF6D7A">
        <w:rPr>
          <w:rFonts w:ascii="Times New Roman" w:hAnsi="Times New Roman" w:cs="Times New Roman"/>
          <w:sz w:val="28"/>
          <w:szCs w:val="28"/>
          <w:lang w:val="kk-KZ"/>
        </w:rPr>
        <w:t>Ойыл ауданы,</w:t>
      </w:r>
      <w:r>
        <w:rPr>
          <w:rFonts w:ascii="Times New Roman" w:hAnsi="Times New Roman" w:cs="Times New Roman"/>
          <w:sz w:val="28"/>
          <w:szCs w:val="28"/>
          <w:lang w:val="kk-KZ"/>
        </w:rPr>
        <w:t xml:space="preserve"> Көкжар көшесі №66</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Байланыс желісі:</w:t>
      </w:r>
      <w:r w:rsidRPr="00AF6D7A">
        <w:rPr>
          <w:rFonts w:ascii="Times New Roman" w:hAnsi="Times New Roman" w:cs="Times New Roman"/>
          <w:sz w:val="28"/>
          <w:szCs w:val="28"/>
          <w:lang w:val="kk-KZ"/>
        </w:rPr>
        <w:t xml:space="preserve"> 8(71332) 2-</w:t>
      </w:r>
      <w:r>
        <w:rPr>
          <w:rFonts w:ascii="Times New Roman" w:hAnsi="Times New Roman" w:cs="Times New Roman"/>
          <w:sz w:val="28"/>
          <w:szCs w:val="28"/>
          <w:lang w:val="kk-KZ"/>
        </w:rPr>
        <w:t>17-49</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Бөлім түрі:</w:t>
      </w:r>
      <w:r>
        <w:rPr>
          <w:rFonts w:ascii="Times New Roman" w:hAnsi="Times New Roman" w:cs="Times New Roman"/>
          <w:sz w:val="28"/>
          <w:szCs w:val="28"/>
          <w:lang w:val="kk-KZ"/>
        </w:rPr>
        <w:t xml:space="preserve"> 2</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Бағыты:</w:t>
      </w:r>
      <w:r w:rsidRPr="00AF6D7A">
        <w:rPr>
          <w:rFonts w:ascii="Times New Roman" w:hAnsi="Times New Roman" w:cs="Times New Roman"/>
          <w:sz w:val="28"/>
          <w:szCs w:val="28"/>
          <w:lang w:val="kk-KZ"/>
        </w:rPr>
        <w:t xml:space="preserve"> Әлеуметтік</w:t>
      </w:r>
    </w:p>
    <w:p w:rsidR="00CB7148" w:rsidRPr="00AF6D7A" w:rsidRDefault="00CB7148" w:rsidP="00CB7148">
      <w:pPr>
        <w:spacing w:after="0" w:line="240" w:lineRule="auto"/>
        <w:jc w:val="both"/>
        <w:rPr>
          <w:rFonts w:ascii="Times New Roman" w:hAnsi="Times New Roman" w:cs="Times New Roman"/>
          <w:sz w:val="28"/>
          <w:szCs w:val="28"/>
          <w:lang w:val="kk-KZ"/>
        </w:rPr>
      </w:pPr>
      <w:r w:rsidRPr="00AF6D7A">
        <w:rPr>
          <w:rFonts w:ascii="Times New Roman" w:hAnsi="Times New Roman" w:cs="Times New Roman"/>
          <w:b/>
          <w:sz w:val="28"/>
          <w:szCs w:val="28"/>
          <w:lang w:val="kk-KZ"/>
        </w:rPr>
        <w:t>Жұмысты ұйымдастыру:</w:t>
      </w:r>
      <w:r w:rsidRPr="00AF6D7A">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 кітапханасы балалармен жүргізілетін кітапхана жұмысының дұрыс жолға қойылуына,аудандағы мектеп оқушыларын толығын оқуға тартуға жауап береді.Балалар әдебиеті қорының дұрыс қалыптастыру бағытын,орталықтандырылған кітапханалар жүйесінде балалармен жүргізілетін жұмыстарын анықтайды. «Рабис» бағдарламасы бойынша электронды каталогпен жұмыс жүргізуге міндетті.Аудан көлемінде балалармен жүргізілетін жұмыс жоспарын жасақтауға және тоқсандық жылдық есептерін қортындылап тапсыруға міндетті.</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Материалдық техникалық базасы:</w:t>
      </w:r>
      <w:r w:rsidRPr="00AF6D7A">
        <w:rPr>
          <w:rFonts w:ascii="Times New Roman" w:hAnsi="Times New Roman" w:cs="Times New Roman"/>
          <w:sz w:val="28"/>
          <w:szCs w:val="28"/>
          <w:lang w:val="kk-KZ"/>
        </w:rPr>
        <w:t xml:space="preserve"> Ғимараттың жалпы алаңы-</w:t>
      </w:r>
      <w:r>
        <w:rPr>
          <w:rFonts w:ascii="Times New Roman" w:hAnsi="Times New Roman" w:cs="Times New Roman"/>
          <w:sz w:val="28"/>
          <w:szCs w:val="28"/>
          <w:lang w:val="kk-KZ"/>
        </w:rPr>
        <w:t>242,1, оқырман залы сыйымдылық-20</w:t>
      </w:r>
      <w:r w:rsidRPr="00AF6D7A">
        <w:rPr>
          <w:rFonts w:ascii="Times New Roman" w:hAnsi="Times New Roman" w:cs="Times New Roman"/>
          <w:sz w:val="28"/>
          <w:szCs w:val="28"/>
          <w:lang w:val="kk-KZ"/>
        </w:rPr>
        <w:t xml:space="preserve">, кітап қоры- </w:t>
      </w:r>
      <w:r>
        <w:rPr>
          <w:rFonts w:ascii="Times New Roman" w:hAnsi="Times New Roman" w:cs="Times New Roman"/>
          <w:sz w:val="28"/>
          <w:szCs w:val="28"/>
          <w:lang w:val="kk-KZ"/>
        </w:rPr>
        <w:t>22634 ,барлық қызметкерлер саны-4</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Ғимараттың түрі:</w:t>
      </w:r>
      <w:r w:rsidRPr="00AF6D7A">
        <w:rPr>
          <w:rFonts w:ascii="Times New Roman" w:hAnsi="Times New Roman" w:cs="Times New Roman"/>
          <w:sz w:val="28"/>
          <w:szCs w:val="28"/>
          <w:lang w:val="kk-KZ"/>
        </w:rPr>
        <w:t xml:space="preserve"> Бейімделген</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Қызмет түрі:</w:t>
      </w:r>
      <w:r w:rsidRPr="00AF6D7A">
        <w:rPr>
          <w:rFonts w:ascii="Times New Roman" w:hAnsi="Times New Roman" w:cs="Times New Roman"/>
          <w:sz w:val="28"/>
          <w:szCs w:val="28"/>
          <w:lang w:val="kk-KZ"/>
        </w:rPr>
        <w:t xml:space="preserve"> Мәдени-ағарту жұмысын ұйымдастыру,халықтың рухани-мәдени сұраныстарын қанағаттандыру,оқырмандардың қызығушылығын арттыру.</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Барлық халық саны</w:t>
      </w:r>
      <w:r w:rsidRPr="00AF6D7A">
        <w:rPr>
          <w:rFonts w:ascii="Times New Roman" w:hAnsi="Times New Roman" w:cs="Times New Roman"/>
          <w:sz w:val="28"/>
          <w:szCs w:val="28"/>
          <w:lang w:val="kk-KZ"/>
        </w:rPr>
        <w:t>-</w:t>
      </w:r>
      <w:r>
        <w:rPr>
          <w:rFonts w:ascii="Times New Roman" w:hAnsi="Times New Roman" w:cs="Times New Roman"/>
          <w:sz w:val="28"/>
          <w:szCs w:val="28"/>
          <w:lang w:val="kk-KZ"/>
        </w:rPr>
        <w:t>5990</w:t>
      </w:r>
    </w:p>
    <w:p w:rsidR="00CB7148" w:rsidRPr="00AF6D7A" w:rsidRDefault="00CB7148" w:rsidP="00CB7148">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Қызығушылық клуб саны:</w:t>
      </w:r>
      <w:r>
        <w:rPr>
          <w:rFonts w:ascii="Times New Roman" w:hAnsi="Times New Roman" w:cs="Times New Roman"/>
          <w:sz w:val="28"/>
          <w:szCs w:val="28"/>
          <w:lang w:val="kk-KZ"/>
        </w:rPr>
        <w:t>3</w:t>
      </w:r>
    </w:p>
    <w:p w:rsidR="00CB7148" w:rsidRDefault="00CB7148" w:rsidP="00CB71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«Шапағат» - мүмкіндігі шектеулі балаларды  ортаға тарту</w:t>
      </w:r>
    </w:p>
    <w:p w:rsidR="00CB7148" w:rsidRDefault="00CB7148" w:rsidP="00CB71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«Кәусар»</w:t>
      </w:r>
    </w:p>
    <w:p w:rsidR="00CB7148" w:rsidRDefault="00CB7148" w:rsidP="00CB71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желі: </w:t>
      </w:r>
      <w:r w:rsidRPr="00B708E0">
        <w:rPr>
          <w:rFonts w:ascii="Times New Roman" w:hAnsi="Times New Roman" w:cs="Times New Roman"/>
          <w:sz w:val="28"/>
          <w:szCs w:val="28"/>
          <w:lang w:val="kk-KZ"/>
        </w:rPr>
        <w:t>Oiyl_kitaphana</w:t>
      </w:r>
      <w:r>
        <w:rPr>
          <w:rFonts w:ascii="Times New Roman" w:hAnsi="Times New Roman" w:cs="Times New Roman"/>
          <w:sz w:val="28"/>
          <w:szCs w:val="28"/>
          <w:lang w:val="kk-KZ"/>
        </w:rPr>
        <w:t xml:space="preserve">, </w:t>
      </w:r>
      <w:r w:rsidRPr="00B708E0">
        <w:rPr>
          <w:rFonts w:ascii="Times New Roman" w:hAnsi="Times New Roman" w:cs="Times New Roman"/>
          <w:sz w:val="28"/>
          <w:szCs w:val="28"/>
          <w:lang w:val="kk-KZ"/>
        </w:rPr>
        <w:t>Oiyl_madeniet</w:t>
      </w:r>
    </w:p>
    <w:p w:rsidR="00CB7148" w:rsidRPr="00B45D95" w:rsidRDefault="00CB7148" w:rsidP="00CB7148">
      <w:pPr>
        <w:rPr>
          <w:rFonts w:ascii="Times New Roman" w:hAnsi="Times New Roman" w:cs="Times New Roman"/>
          <w:sz w:val="28"/>
          <w:szCs w:val="28"/>
          <w:lang w:val="kk-KZ"/>
        </w:rPr>
      </w:pPr>
      <w:r>
        <w:rPr>
          <w:rFonts w:ascii="Times New Roman" w:hAnsi="Times New Roman" w:cs="Times New Roman"/>
          <w:sz w:val="28"/>
          <w:szCs w:val="28"/>
          <w:lang w:val="kk-KZ"/>
        </w:rPr>
        <w:t>Интернет желісі:</w:t>
      </w:r>
      <w:r w:rsidRPr="00B45D95">
        <w:rPr>
          <w:rFonts w:ascii="Times New Roman" w:hAnsi="Times New Roman" w:cs="Times New Roman"/>
          <w:sz w:val="28"/>
          <w:szCs w:val="28"/>
          <w:lang w:val="kk-KZ"/>
        </w:rPr>
        <w:t>8 МГ бит</w:t>
      </w:r>
    </w:p>
    <w:p w:rsidR="00CB7148" w:rsidRDefault="00CB7148" w:rsidP="00CB7148">
      <w:pPr>
        <w:spacing w:after="0" w:line="240" w:lineRule="auto"/>
        <w:rPr>
          <w:rFonts w:ascii="Times New Roman" w:hAnsi="Times New Roman" w:cs="Times New Roman"/>
          <w:sz w:val="28"/>
          <w:szCs w:val="28"/>
          <w:lang w:val="kk-KZ"/>
        </w:rPr>
      </w:pPr>
    </w:p>
    <w:p w:rsidR="00CB7148" w:rsidRDefault="00CB7148" w:rsidP="00CB7148">
      <w:pPr>
        <w:spacing w:after="0" w:line="240" w:lineRule="auto"/>
        <w:rPr>
          <w:rFonts w:ascii="Times New Roman" w:hAnsi="Times New Roman" w:cs="Times New Roman"/>
          <w:sz w:val="28"/>
          <w:szCs w:val="28"/>
          <w:lang w:val="kk-KZ"/>
        </w:rPr>
      </w:pPr>
    </w:p>
    <w:p w:rsidR="005547C4" w:rsidRDefault="00CB7148"/>
    <w:sectPr w:rsidR="005547C4" w:rsidSect="00FF5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148"/>
    <w:rsid w:val="000A0F8F"/>
    <w:rsid w:val="00694542"/>
    <w:rsid w:val="00CB7148"/>
    <w:rsid w:val="00FF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2024-05-13T09:38:00Z</dcterms:created>
  <dcterms:modified xsi:type="dcterms:W3CDTF">2024-05-13T09:38:00Z</dcterms:modified>
</cp:coreProperties>
</file>